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7254" w:rsidRPr="00214122" w:rsidRDefault="00214122" w:rsidP="00897254">
      <w:pPr>
        <w:pStyle w:val="Titolo2"/>
        <w:jc w:val="center"/>
        <w:rPr>
          <w:rFonts w:asciiTheme="minorHAnsi" w:hAnsiTheme="minorHAnsi" w:cstheme="minorHAnsi"/>
          <w:sz w:val="28"/>
          <w:szCs w:val="22"/>
        </w:rPr>
      </w:pPr>
      <w:bookmarkStart w:id="0" w:name="_GoBack"/>
      <w:bookmarkEnd w:id="0"/>
      <w:r w:rsidRPr="00214122">
        <w:rPr>
          <w:rFonts w:asciiTheme="minorHAnsi" w:hAnsiTheme="minorHAnsi" w:cstheme="minorHAnsi"/>
          <w:sz w:val="28"/>
          <w:szCs w:val="22"/>
        </w:rPr>
        <w:t xml:space="preserve">7. DELIBERAZIONE </w:t>
      </w:r>
      <w:r>
        <w:rPr>
          <w:rFonts w:asciiTheme="minorHAnsi" w:hAnsiTheme="minorHAnsi" w:cstheme="minorHAnsi"/>
          <w:sz w:val="28"/>
          <w:szCs w:val="22"/>
        </w:rPr>
        <w:t xml:space="preserve">DEL CONSIGLIO DI ISTITUTO </w:t>
      </w:r>
      <w:r w:rsidRPr="00214122">
        <w:rPr>
          <w:rFonts w:asciiTheme="minorHAnsi" w:hAnsiTheme="minorHAnsi" w:cstheme="minorHAnsi"/>
          <w:sz w:val="28"/>
          <w:szCs w:val="22"/>
        </w:rPr>
        <w:t>SUL FONDO ECONOMALE</w:t>
      </w:r>
    </w:p>
    <w:p w:rsidR="00897254" w:rsidRDefault="00897254" w:rsidP="00897254">
      <w:pPr>
        <w:rPr>
          <w:sz w:val="16"/>
          <w:szCs w:val="16"/>
        </w:rPr>
      </w:pPr>
    </w:p>
    <w:p w:rsidR="00897254" w:rsidRPr="00897254" w:rsidRDefault="00897254" w:rsidP="00897254">
      <w:pPr>
        <w:rPr>
          <w:rFonts w:asciiTheme="minorHAnsi" w:hAnsiTheme="minorHAnsi" w:cstheme="minorHAnsi"/>
          <w:sz w:val="20"/>
          <w:szCs w:val="20"/>
        </w:rPr>
      </w:pPr>
    </w:p>
    <w:p w:rsidR="00897254" w:rsidRPr="007D0219" w:rsidRDefault="00B73B60" w:rsidP="007D021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</w:t>
      </w:r>
      <w:r w:rsidRPr="007D0219">
        <w:rPr>
          <w:rFonts w:asciiTheme="minorHAnsi" w:hAnsiTheme="minorHAnsi" w:cstheme="minorHAnsi"/>
          <w:b/>
          <w:sz w:val="20"/>
          <w:szCs w:val="20"/>
        </w:rPr>
        <w:t xml:space="preserve">stratto </w:t>
      </w:r>
      <w:r>
        <w:rPr>
          <w:rFonts w:asciiTheme="minorHAnsi" w:hAnsiTheme="minorHAnsi" w:cstheme="minorHAnsi"/>
          <w:b/>
          <w:sz w:val="20"/>
          <w:szCs w:val="20"/>
        </w:rPr>
        <w:t xml:space="preserve">dal </w:t>
      </w:r>
      <w:r w:rsidRPr="007D0219">
        <w:rPr>
          <w:rFonts w:asciiTheme="minorHAnsi" w:hAnsiTheme="minorHAnsi" w:cstheme="minorHAnsi"/>
          <w:b/>
          <w:sz w:val="20"/>
          <w:szCs w:val="20"/>
        </w:rPr>
        <w:t xml:space="preserve">verbale </w:t>
      </w:r>
      <w:r>
        <w:rPr>
          <w:rFonts w:asciiTheme="minorHAnsi" w:hAnsiTheme="minorHAnsi" w:cstheme="minorHAnsi"/>
          <w:b/>
          <w:sz w:val="20"/>
          <w:szCs w:val="20"/>
        </w:rPr>
        <w:t>della seduta del C</w:t>
      </w:r>
      <w:r w:rsidRPr="007D0219">
        <w:rPr>
          <w:rFonts w:asciiTheme="minorHAnsi" w:hAnsiTheme="minorHAnsi" w:cstheme="minorHAnsi"/>
          <w:b/>
          <w:sz w:val="20"/>
          <w:szCs w:val="20"/>
        </w:rPr>
        <w:t>onsiglio d’istituto n. ___</w:t>
      </w:r>
    </w:p>
    <w:p w:rsidR="007D0219" w:rsidRDefault="007D0219" w:rsidP="00897254">
      <w:pPr>
        <w:rPr>
          <w:rFonts w:asciiTheme="minorHAnsi" w:hAnsiTheme="minorHAnsi" w:cstheme="minorHAnsi"/>
          <w:sz w:val="20"/>
          <w:szCs w:val="20"/>
        </w:rPr>
      </w:pPr>
    </w:p>
    <w:p w:rsidR="007D0219" w:rsidRPr="00897254" w:rsidRDefault="007D0219" w:rsidP="007E6014">
      <w:pPr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:rsidR="007D0219" w:rsidRPr="007D0219" w:rsidRDefault="007D0219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0219">
        <w:rPr>
          <w:rFonts w:asciiTheme="minorHAnsi" w:hAnsiTheme="minorHAnsi" w:cstheme="minorHAnsi"/>
          <w:sz w:val="20"/>
          <w:szCs w:val="20"/>
        </w:rPr>
        <w:t>Il giorno __ del mese di ____ dell’anno 2019 alle ore ____ pres</w:t>
      </w:r>
      <w:r w:rsidR="00B73B60">
        <w:rPr>
          <w:rFonts w:asciiTheme="minorHAnsi" w:hAnsiTheme="minorHAnsi" w:cstheme="minorHAnsi"/>
          <w:sz w:val="20"/>
          <w:szCs w:val="20"/>
        </w:rPr>
        <w:t>so __________ a seguito della convocazione del Presidente prot. n</w:t>
      </w:r>
      <w:r w:rsidRPr="007D0219">
        <w:rPr>
          <w:rFonts w:asciiTheme="minorHAnsi" w:hAnsiTheme="minorHAnsi" w:cstheme="minorHAnsi"/>
          <w:sz w:val="20"/>
          <w:szCs w:val="20"/>
        </w:rPr>
        <w:t>. ____/_</w:t>
      </w:r>
      <w:r w:rsidR="00214122" w:rsidRPr="007D0219">
        <w:rPr>
          <w:rFonts w:asciiTheme="minorHAnsi" w:hAnsiTheme="minorHAnsi" w:cstheme="minorHAnsi"/>
          <w:sz w:val="20"/>
          <w:szCs w:val="20"/>
        </w:rPr>
        <w:t>_ del</w:t>
      </w:r>
      <w:r w:rsidRPr="007D0219">
        <w:rPr>
          <w:rFonts w:asciiTheme="minorHAnsi" w:hAnsiTheme="minorHAnsi" w:cstheme="minorHAnsi"/>
          <w:sz w:val="20"/>
          <w:szCs w:val="20"/>
        </w:rPr>
        <w:t xml:space="preserve"> 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="00B73B60">
        <w:rPr>
          <w:rFonts w:asciiTheme="minorHAnsi" w:hAnsiTheme="minorHAnsi" w:cstheme="minorHAnsi"/>
          <w:sz w:val="20"/>
          <w:szCs w:val="20"/>
        </w:rPr>
        <w:t>____ si è tenta la riunione del</w:t>
      </w:r>
      <w:r w:rsidRPr="007D0219">
        <w:rPr>
          <w:rFonts w:asciiTheme="minorHAnsi" w:hAnsiTheme="minorHAnsi" w:cstheme="minorHAnsi"/>
          <w:sz w:val="20"/>
          <w:szCs w:val="20"/>
        </w:rPr>
        <w:t xml:space="preserve"> Co</w:t>
      </w:r>
      <w:r w:rsidR="00B73B60">
        <w:rPr>
          <w:rFonts w:asciiTheme="minorHAnsi" w:hAnsiTheme="minorHAnsi" w:cstheme="minorHAnsi"/>
          <w:sz w:val="20"/>
          <w:szCs w:val="20"/>
        </w:rPr>
        <w:t>nsiglio d’istituto per discutere e deliberare sui seguenti argomenti all’ordine del giorno</w:t>
      </w:r>
      <w:r w:rsidRPr="007D0219">
        <w:rPr>
          <w:rFonts w:asciiTheme="minorHAnsi" w:hAnsiTheme="minorHAnsi" w:cstheme="minorHAnsi"/>
          <w:sz w:val="20"/>
          <w:szCs w:val="20"/>
        </w:rPr>
        <w:t>.:</w:t>
      </w:r>
    </w:p>
    <w:p w:rsidR="007D0219" w:rsidRPr="007D0219" w:rsidRDefault="007D0219" w:rsidP="007E6014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D0219">
        <w:rPr>
          <w:rFonts w:asciiTheme="minorHAnsi" w:hAnsiTheme="minorHAnsi" w:cstheme="minorHAnsi"/>
          <w:sz w:val="20"/>
          <w:szCs w:val="20"/>
        </w:rPr>
        <w:t>OMISSIS</w:t>
      </w:r>
    </w:p>
    <w:p w:rsidR="007D0219" w:rsidRPr="007D0219" w:rsidRDefault="00B73B60" w:rsidP="007E6014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E6014">
        <w:rPr>
          <w:rFonts w:asciiTheme="minorHAnsi" w:hAnsiTheme="minorHAnsi" w:cstheme="minorHAnsi"/>
          <w:b/>
          <w:sz w:val="20"/>
          <w:szCs w:val="20"/>
        </w:rPr>
        <w:t>Adozione della deliberazione consiliare avente ad oggetto la</w:t>
      </w:r>
      <w:r w:rsidRPr="007E6014">
        <w:rPr>
          <w:b/>
          <w:sz w:val="20"/>
          <w:szCs w:val="20"/>
        </w:rPr>
        <w:t xml:space="preserve"> consistenza massima del fondo economale per le minute spese nonche' la fissazione dell'importo massimo di ogni spesa minuta</w:t>
      </w:r>
      <w:r w:rsidRPr="007E6014">
        <w:rPr>
          <w:rFonts w:asciiTheme="minorHAnsi" w:hAnsiTheme="minorHAnsi" w:cstheme="minorHAnsi"/>
          <w:b/>
          <w:sz w:val="20"/>
          <w:szCs w:val="20"/>
        </w:rPr>
        <w:t xml:space="preserve"> per l’e.f. 2019</w:t>
      </w:r>
      <w:r w:rsidR="00501E47">
        <w:rPr>
          <w:rFonts w:asciiTheme="minorHAnsi" w:hAnsiTheme="minorHAnsi" w:cstheme="minorHAnsi"/>
          <w:sz w:val="20"/>
          <w:szCs w:val="20"/>
        </w:rPr>
        <w:t>;</w:t>
      </w:r>
    </w:p>
    <w:p w:rsidR="00897254" w:rsidRDefault="007D0219" w:rsidP="007E6014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D0219">
        <w:rPr>
          <w:rFonts w:asciiTheme="minorHAnsi" w:hAnsiTheme="minorHAnsi" w:cstheme="minorHAnsi"/>
          <w:sz w:val="20"/>
          <w:szCs w:val="20"/>
        </w:rPr>
        <w:t>OMISSIS</w:t>
      </w:r>
    </w:p>
    <w:p w:rsidR="00E82D36" w:rsidRPr="00E82D36" w:rsidRDefault="00B73B60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E82D36" w:rsidRPr="00E82D36">
        <w:rPr>
          <w:rFonts w:asciiTheme="minorHAnsi" w:hAnsiTheme="minorHAnsi" w:cstheme="minorHAnsi"/>
          <w:sz w:val="20"/>
          <w:szCs w:val="20"/>
        </w:rPr>
        <w:t xml:space="preserve">l </w:t>
      </w:r>
      <w:r w:rsidR="00E82D36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residente si</w:t>
      </w:r>
      <w:r w:rsidR="00E82D36" w:rsidRPr="00E82D36">
        <w:rPr>
          <w:rFonts w:asciiTheme="minorHAnsi" w:hAnsiTheme="minorHAnsi" w:cstheme="minorHAnsi"/>
          <w:sz w:val="20"/>
          <w:szCs w:val="20"/>
        </w:rPr>
        <w:t>g. ____________</w:t>
      </w:r>
      <w:r>
        <w:rPr>
          <w:rFonts w:asciiTheme="minorHAnsi" w:hAnsiTheme="minorHAnsi" w:cstheme="minorHAnsi"/>
          <w:sz w:val="20"/>
          <w:szCs w:val="20"/>
        </w:rPr>
        <w:t>, chiama a svolgere la funzione di verbalizzante il consigliere___________ che accetta</w:t>
      </w:r>
    </w:p>
    <w:p w:rsidR="00E82D36" w:rsidRDefault="00246128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Verificato che la convocazione è stata regolarmente notificata a tutti i membri del Consiglio, si accerta che la composizione dell’organo collegiale in data odierna risulta essere la seguente:</w:t>
      </w:r>
    </w:p>
    <w:p w:rsidR="007E6014" w:rsidRPr="00E82D36" w:rsidRDefault="007E6014" w:rsidP="00E82D3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992"/>
        <w:gridCol w:w="992"/>
        <w:gridCol w:w="1276"/>
        <w:gridCol w:w="1523"/>
      </w:tblGrid>
      <w:tr w:rsidR="00246128" w:rsidRPr="00897254" w:rsidTr="008D1466">
        <w:trPr>
          <w:trHeight w:val="27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28" w:rsidRPr="00246128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Cognome e</w:t>
            </w:r>
            <w:r w:rsidRPr="002461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dei Consiglieri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128" w:rsidRPr="00246128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6128">
              <w:rPr>
                <w:rFonts w:asciiTheme="minorHAnsi" w:hAnsiTheme="minorHAnsi" w:cs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128" w:rsidRPr="00897254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b/>
                <w:sz w:val="20"/>
                <w:szCs w:val="20"/>
              </w:rPr>
              <w:t>Presente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128" w:rsidRPr="00897254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b/>
                <w:sz w:val="20"/>
                <w:szCs w:val="20"/>
              </w:rPr>
              <w:t>Assente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28" w:rsidRPr="00897254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Giustificato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28" w:rsidRDefault="00246128" w:rsidP="008D14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Non giustificato</w:t>
            </w:r>
          </w:p>
        </w:tc>
      </w:tr>
      <w:tr w:rsidR="00246128" w:rsidRPr="00897254" w:rsidTr="00246128">
        <w:trPr>
          <w:trHeight w:val="27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7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7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7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Genitore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Genitore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Genitore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8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Genitore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0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Genitore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Personale </w:t>
            </w: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A.T.A.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6128" w:rsidRPr="00897254" w:rsidTr="00246128">
        <w:trPr>
          <w:trHeight w:val="29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Personale </w:t>
            </w: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A.T.A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28" w:rsidRPr="00897254" w:rsidRDefault="00246128" w:rsidP="008641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851B5" w:rsidRDefault="00E851B5" w:rsidP="0086412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75652" w:rsidRPr="007E6014" w:rsidRDefault="00246128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Presidente verificata la presenza di n. …. consiglieri, attesta che si è raggiunto</w:t>
      </w:r>
      <w:r w:rsidR="007E6014">
        <w:rPr>
          <w:rFonts w:asciiTheme="minorHAnsi" w:hAnsiTheme="minorHAnsi" w:cstheme="minorHAnsi"/>
          <w:sz w:val="20"/>
          <w:szCs w:val="20"/>
        </w:rPr>
        <w:t xml:space="preserve"> </w:t>
      </w:r>
      <w:r w:rsidR="007D0219" w:rsidRPr="00897254">
        <w:rPr>
          <w:rFonts w:asciiTheme="minorHAnsi" w:hAnsiTheme="minorHAnsi" w:cstheme="minorHAnsi"/>
          <w:sz w:val="20"/>
          <w:szCs w:val="20"/>
        </w:rPr>
        <w:t xml:space="preserve">il numero legale dei componenti presenti, </w:t>
      </w:r>
      <w:r>
        <w:rPr>
          <w:rFonts w:asciiTheme="minorHAnsi" w:hAnsiTheme="minorHAnsi" w:cstheme="minorHAnsi"/>
          <w:sz w:val="20"/>
          <w:szCs w:val="20"/>
        </w:rPr>
        <w:t>dichiara l’assemblea r</w:t>
      </w:r>
      <w:r w:rsidR="00501E47">
        <w:rPr>
          <w:rFonts w:asciiTheme="minorHAnsi" w:hAnsiTheme="minorHAnsi" w:cstheme="minorHAnsi"/>
          <w:sz w:val="20"/>
          <w:szCs w:val="20"/>
        </w:rPr>
        <w:t xml:space="preserve">egolarmente costituita, </w:t>
      </w:r>
      <w:r w:rsidR="007D0219" w:rsidRPr="00897254">
        <w:rPr>
          <w:rFonts w:asciiTheme="minorHAnsi" w:hAnsiTheme="minorHAnsi" w:cstheme="minorHAnsi"/>
          <w:sz w:val="20"/>
          <w:szCs w:val="20"/>
        </w:rPr>
        <w:t>dic</w:t>
      </w:r>
      <w:r w:rsidR="00501E47">
        <w:rPr>
          <w:rFonts w:asciiTheme="minorHAnsi" w:hAnsiTheme="minorHAnsi" w:cstheme="minorHAnsi"/>
          <w:sz w:val="20"/>
          <w:szCs w:val="20"/>
        </w:rPr>
        <w:t xml:space="preserve">hiara aperta la seduta e pone in discussione l’argomento di </w:t>
      </w:r>
      <w:r w:rsidR="007E6014">
        <w:rPr>
          <w:rFonts w:asciiTheme="minorHAnsi" w:hAnsiTheme="minorHAnsi" w:cstheme="minorHAnsi"/>
          <w:sz w:val="20"/>
          <w:szCs w:val="20"/>
        </w:rPr>
        <w:t>c</w:t>
      </w:r>
      <w:r w:rsidR="00501E47">
        <w:rPr>
          <w:rFonts w:asciiTheme="minorHAnsi" w:hAnsiTheme="minorHAnsi" w:cstheme="minorHAnsi"/>
          <w:sz w:val="20"/>
          <w:szCs w:val="20"/>
        </w:rPr>
        <w:t xml:space="preserve">ui al punto </w:t>
      </w:r>
      <w:r w:rsidR="00501E47">
        <w:rPr>
          <w:rFonts w:asciiTheme="minorHAnsi" w:hAnsiTheme="minorHAnsi" w:cstheme="minorHAnsi"/>
          <w:sz w:val="20"/>
          <w:szCs w:val="20"/>
        </w:rPr>
        <w:lastRenderedPageBreak/>
        <w:t>n.</w:t>
      </w:r>
      <w:r w:rsidR="008D1466">
        <w:rPr>
          <w:rFonts w:asciiTheme="minorHAnsi" w:hAnsiTheme="minorHAnsi" w:cstheme="minorHAnsi"/>
          <w:sz w:val="20"/>
          <w:szCs w:val="20"/>
        </w:rPr>
        <w:t xml:space="preserve"> …</w:t>
      </w:r>
      <w:r w:rsidR="00501E47">
        <w:rPr>
          <w:rFonts w:asciiTheme="minorHAnsi" w:hAnsiTheme="minorHAnsi" w:cstheme="minorHAnsi"/>
          <w:sz w:val="20"/>
          <w:szCs w:val="20"/>
        </w:rPr>
        <w:t>.</w:t>
      </w:r>
      <w:r w:rsidR="007D0219" w:rsidRPr="0089725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0219" w:rsidRPr="00075652" w:rsidRDefault="00501E47" w:rsidP="00501E47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075652">
        <w:rPr>
          <w:rFonts w:asciiTheme="minorHAnsi" w:hAnsiTheme="minorHAnsi" w:cstheme="minorHAnsi"/>
          <w:b/>
          <w:szCs w:val="20"/>
        </w:rPr>
        <w:t xml:space="preserve">… </w:t>
      </w:r>
      <w:r w:rsidR="007D0219" w:rsidRPr="00075652">
        <w:rPr>
          <w:rFonts w:asciiTheme="minorHAnsi" w:hAnsiTheme="minorHAnsi" w:cstheme="minorHAnsi"/>
          <w:b/>
          <w:szCs w:val="20"/>
        </w:rPr>
        <w:t>OMISSIS</w:t>
      </w:r>
      <w:r w:rsidRPr="00075652">
        <w:rPr>
          <w:rFonts w:asciiTheme="minorHAnsi" w:hAnsiTheme="minorHAnsi" w:cstheme="minorHAnsi"/>
          <w:b/>
          <w:szCs w:val="20"/>
        </w:rPr>
        <w:t xml:space="preserve"> …</w:t>
      </w:r>
    </w:p>
    <w:p w:rsidR="007D0219" w:rsidRDefault="00501E47" w:rsidP="00E851B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01E47">
        <w:rPr>
          <w:rFonts w:asciiTheme="minorHAnsi" w:hAnsiTheme="minorHAnsi" w:cstheme="minorHAnsi"/>
          <w:b/>
          <w:sz w:val="20"/>
          <w:szCs w:val="20"/>
        </w:rPr>
        <w:t>Adozione della deliberazione consiliare avente ad oggetto la</w:t>
      </w:r>
      <w:r w:rsidRPr="00501E47">
        <w:rPr>
          <w:rFonts w:asciiTheme="minorHAnsi" w:eastAsia="Calibri" w:hAnsiTheme="minorHAnsi"/>
          <w:b/>
          <w:sz w:val="20"/>
          <w:szCs w:val="20"/>
        </w:rPr>
        <w:t xml:space="preserve"> consistenza massima del fondo economale per le minute spese </w:t>
      </w:r>
      <w:r w:rsidRPr="00501E47">
        <w:rPr>
          <w:rFonts w:asciiTheme="minorHAnsi" w:hAnsiTheme="minorHAnsi"/>
          <w:b/>
          <w:sz w:val="20"/>
          <w:szCs w:val="20"/>
        </w:rPr>
        <w:t>nonche' la fissazione dell'importo massimo di ogni spesa minuta</w:t>
      </w:r>
      <w:r w:rsidRPr="00501E47">
        <w:rPr>
          <w:rFonts w:asciiTheme="minorHAnsi" w:hAnsiTheme="minorHAnsi" w:cstheme="minorHAnsi"/>
          <w:b/>
          <w:sz w:val="20"/>
          <w:szCs w:val="20"/>
        </w:rPr>
        <w:t xml:space="preserve"> per l’e.f. 2019</w:t>
      </w:r>
      <w:r w:rsidRPr="00501E47">
        <w:rPr>
          <w:rFonts w:asciiTheme="minorHAnsi" w:hAnsiTheme="minorHAnsi" w:cstheme="minorHAnsi"/>
          <w:sz w:val="20"/>
          <w:szCs w:val="20"/>
        </w:rPr>
        <w:t>;</w:t>
      </w:r>
    </w:p>
    <w:p w:rsidR="00DD1564" w:rsidRPr="00501E47" w:rsidRDefault="00DD1564" w:rsidP="00E851B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D0219" w:rsidRDefault="007D0219" w:rsidP="0086412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11A63">
        <w:rPr>
          <w:rFonts w:asciiTheme="minorHAnsi" w:hAnsiTheme="minorHAnsi" w:cstheme="minorHAnsi"/>
          <w:b/>
          <w:sz w:val="20"/>
          <w:szCs w:val="20"/>
        </w:rPr>
        <w:t>DELIBERA N. _____</w:t>
      </w:r>
    </w:p>
    <w:p w:rsidR="00DD1564" w:rsidRPr="00011A63" w:rsidRDefault="00DD1564" w:rsidP="0086412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A3DAA" w:rsidRPr="00E851B5" w:rsidRDefault="007D0219" w:rsidP="00DD156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="Times New Roman"/>
          <w:b/>
          <w:caps/>
          <w:sz w:val="20"/>
          <w:szCs w:val="20"/>
        </w:rPr>
      </w:pPr>
      <w:r w:rsidRPr="000F1F34">
        <w:rPr>
          <w:rFonts w:asciiTheme="minorHAnsi" w:hAnsiTheme="minorHAnsi" w:cstheme="minorHAnsi"/>
          <w:sz w:val="20"/>
          <w:szCs w:val="20"/>
        </w:rPr>
        <w:t xml:space="preserve">Il </w:t>
      </w:r>
      <w:r w:rsidR="000F1F34">
        <w:rPr>
          <w:rFonts w:asciiTheme="minorHAnsi" w:hAnsiTheme="minorHAnsi" w:cstheme="minorHAnsi"/>
          <w:sz w:val="20"/>
          <w:szCs w:val="20"/>
        </w:rPr>
        <w:t xml:space="preserve">Presidente cede la parola al </w:t>
      </w:r>
      <w:r w:rsidRPr="000F1F34">
        <w:rPr>
          <w:rFonts w:asciiTheme="minorHAnsi" w:hAnsiTheme="minorHAnsi" w:cstheme="minorHAnsi"/>
          <w:sz w:val="20"/>
          <w:szCs w:val="20"/>
        </w:rPr>
        <w:t xml:space="preserve">Dirigente Scolastico </w:t>
      </w:r>
      <w:r w:rsidR="000F1F34">
        <w:rPr>
          <w:rFonts w:asciiTheme="minorHAnsi" w:hAnsiTheme="minorHAnsi" w:cstheme="minorHAnsi"/>
          <w:sz w:val="20"/>
          <w:szCs w:val="20"/>
        </w:rPr>
        <w:t>che rende noto ai Consiglieri</w:t>
      </w:r>
      <w:r w:rsidR="00501E47" w:rsidRPr="000F1F34">
        <w:rPr>
          <w:rFonts w:asciiTheme="minorHAnsi" w:hAnsiTheme="minorHAnsi" w:cstheme="minorHAnsi"/>
          <w:sz w:val="20"/>
          <w:szCs w:val="20"/>
        </w:rPr>
        <w:t xml:space="preserve"> che in G.U. n.267 del 16 novembre </w:t>
      </w:r>
      <w:r w:rsidRPr="000F1F34">
        <w:rPr>
          <w:rFonts w:asciiTheme="minorHAnsi" w:hAnsiTheme="minorHAnsi" w:cstheme="minorHAnsi"/>
          <w:sz w:val="20"/>
          <w:szCs w:val="20"/>
        </w:rPr>
        <w:t>2018 è stato pub</w:t>
      </w:r>
      <w:r w:rsidR="006278E3" w:rsidRPr="000F1F34">
        <w:rPr>
          <w:rFonts w:asciiTheme="minorHAnsi" w:hAnsiTheme="minorHAnsi" w:cstheme="minorHAnsi"/>
          <w:sz w:val="20"/>
          <w:szCs w:val="20"/>
        </w:rPr>
        <w:t>blicato il D.I. n.129 del 28 agosto 2018 “R</w:t>
      </w:r>
      <w:r w:rsidRPr="000F1F34">
        <w:rPr>
          <w:rFonts w:asciiTheme="minorHAnsi" w:hAnsiTheme="minorHAnsi" w:cstheme="minorHAnsi"/>
          <w:sz w:val="20"/>
          <w:szCs w:val="20"/>
        </w:rPr>
        <w:t>egolamento di c</w:t>
      </w:r>
      <w:r w:rsidR="00501E47" w:rsidRPr="000F1F34">
        <w:rPr>
          <w:rFonts w:asciiTheme="minorHAnsi" w:hAnsiTheme="minorHAnsi" w:cstheme="minorHAnsi"/>
          <w:sz w:val="20"/>
          <w:szCs w:val="20"/>
        </w:rPr>
        <w:t xml:space="preserve">ontabilità </w:t>
      </w:r>
      <w:r w:rsidR="006278E3" w:rsidRPr="000F1F34">
        <w:rPr>
          <w:rFonts w:asciiTheme="minorHAnsi" w:hAnsiTheme="minorHAnsi" w:cstheme="minorHAnsi"/>
          <w:sz w:val="20"/>
          <w:szCs w:val="20"/>
        </w:rPr>
        <w:t xml:space="preserve">per le istituzioni scolastiche autonome” </w:t>
      </w:r>
      <w:r w:rsidR="000F1F34">
        <w:rPr>
          <w:rFonts w:asciiTheme="minorHAnsi" w:hAnsiTheme="minorHAnsi" w:cstheme="minorHAnsi"/>
          <w:sz w:val="20"/>
          <w:szCs w:val="20"/>
        </w:rPr>
        <w:t>nel quale,</w:t>
      </w:r>
      <w:r w:rsidR="006278E3" w:rsidRPr="000F1F34">
        <w:rPr>
          <w:rFonts w:asciiTheme="minorHAnsi" w:hAnsiTheme="minorHAnsi" w:cstheme="minorHAnsi"/>
          <w:sz w:val="20"/>
          <w:szCs w:val="20"/>
        </w:rPr>
        <w:t xml:space="preserve"> al Capo IV “</w:t>
      </w:r>
      <w:r w:rsidR="006278E3" w:rsidRPr="000F1F34">
        <w:rPr>
          <w:rFonts w:asciiTheme="minorHAnsi" w:hAnsiTheme="minorHAnsi"/>
          <w:sz w:val="20"/>
          <w:szCs w:val="20"/>
        </w:rPr>
        <w:t>Servizi di cassa e fondo economale per le minute spese”</w:t>
      </w:r>
      <w:r w:rsidR="006278E3" w:rsidRPr="000F1F34">
        <w:rPr>
          <w:rFonts w:asciiTheme="minorHAnsi" w:hAnsiTheme="minorHAnsi" w:cs="Times New Roman"/>
          <w:b/>
          <w:caps/>
          <w:sz w:val="20"/>
          <w:szCs w:val="20"/>
        </w:rPr>
        <w:t xml:space="preserve"> </w:t>
      </w:r>
      <w:r w:rsidR="006278E3" w:rsidRPr="000F1F34">
        <w:rPr>
          <w:rFonts w:asciiTheme="minorHAnsi" w:hAnsiTheme="minorHAnsi" w:cstheme="minorHAnsi"/>
          <w:sz w:val="20"/>
          <w:szCs w:val="20"/>
        </w:rPr>
        <w:t>a</w:t>
      </w:r>
      <w:r w:rsidRPr="000F1F34">
        <w:rPr>
          <w:rFonts w:asciiTheme="minorHAnsi" w:hAnsiTheme="minorHAnsi" w:cstheme="minorHAnsi"/>
          <w:sz w:val="20"/>
          <w:szCs w:val="20"/>
        </w:rPr>
        <w:t>ll’art. 21</w:t>
      </w:r>
      <w:r w:rsidR="006278E3" w:rsidRPr="000F1F34">
        <w:rPr>
          <w:rFonts w:asciiTheme="minorHAnsi" w:hAnsiTheme="minorHAnsi" w:cstheme="minorHAnsi"/>
          <w:sz w:val="20"/>
          <w:szCs w:val="20"/>
        </w:rPr>
        <w:t xml:space="preserve"> “ Fondo economale per le minute spese”</w:t>
      </w:r>
      <w:r w:rsidR="000F1F34">
        <w:rPr>
          <w:rFonts w:asciiTheme="minorHAnsi" w:hAnsiTheme="minorHAnsi" w:cstheme="minorHAnsi"/>
          <w:sz w:val="20"/>
          <w:szCs w:val="20"/>
        </w:rPr>
        <w:t xml:space="preserve">, risulta previsto </w:t>
      </w:r>
      <w:r w:rsidR="000F1F34" w:rsidRPr="000F1F34">
        <w:rPr>
          <w:rFonts w:asciiTheme="minorHAnsi" w:hAnsiTheme="minorHAnsi" w:cstheme="minorHAnsi"/>
          <w:sz w:val="20"/>
          <w:szCs w:val="20"/>
        </w:rPr>
        <w:t xml:space="preserve">al comma 2 </w:t>
      </w:r>
      <w:r w:rsidR="006278E3" w:rsidRPr="000F1F34">
        <w:rPr>
          <w:rFonts w:asciiTheme="minorHAnsi" w:hAnsiTheme="minorHAnsi" w:cstheme="minorHAnsi"/>
          <w:sz w:val="20"/>
          <w:szCs w:val="20"/>
        </w:rPr>
        <w:t xml:space="preserve">che </w:t>
      </w:r>
      <w:r w:rsidRPr="000F1F34">
        <w:rPr>
          <w:rFonts w:asciiTheme="minorHAnsi" w:hAnsiTheme="minorHAnsi" w:cstheme="minorHAnsi"/>
          <w:sz w:val="20"/>
          <w:szCs w:val="20"/>
        </w:rPr>
        <w:t xml:space="preserve"> il Consiglio di Istituto</w:t>
      </w:r>
      <w:r w:rsidR="000F1F34">
        <w:rPr>
          <w:rFonts w:asciiTheme="minorHAnsi" w:hAnsiTheme="minorHAnsi" w:cstheme="minorHAnsi"/>
          <w:sz w:val="20"/>
          <w:szCs w:val="20"/>
        </w:rPr>
        <w:t>,</w:t>
      </w:r>
      <w:r w:rsidRPr="000F1F34">
        <w:rPr>
          <w:rFonts w:asciiTheme="minorHAnsi" w:hAnsiTheme="minorHAnsi" w:cstheme="minorHAnsi"/>
          <w:sz w:val="20"/>
          <w:szCs w:val="20"/>
        </w:rPr>
        <w:t xml:space="preserve"> </w:t>
      </w:r>
      <w:r w:rsidR="000F1F34" w:rsidRPr="000F1F34">
        <w:rPr>
          <w:rFonts w:asciiTheme="minorHAnsi" w:eastAsia="Calibri" w:hAnsiTheme="minorHAnsi"/>
          <w:sz w:val="20"/>
          <w:szCs w:val="20"/>
        </w:rPr>
        <w:t xml:space="preserve">in sede di approvazione del programma annuale, </w:t>
      </w:r>
      <w:r w:rsidR="000F1F34">
        <w:rPr>
          <w:rFonts w:asciiTheme="minorHAnsi" w:hAnsiTheme="minorHAnsi" w:cstheme="minorHAnsi"/>
          <w:sz w:val="20"/>
          <w:szCs w:val="20"/>
        </w:rPr>
        <w:t>è chiamato ad adottare apposita autonoma delibera per stabilire</w:t>
      </w:r>
      <w:r w:rsidR="000F1F34" w:rsidRPr="000F1F34">
        <w:rPr>
          <w:rFonts w:asciiTheme="minorHAnsi" w:hAnsiTheme="minorHAnsi" w:cstheme="minorHAnsi"/>
          <w:sz w:val="20"/>
          <w:szCs w:val="20"/>
        </w:rPr>
        <w:t xml:space="preserve"> </w:t>
      </w:r>
      <w:r w:rsidR="000F1F34" w:rsidRPr="000F1F34">
        <w:rPr>
          <w:rFonts w:asciiTheme="minorHAnsi" w:eastAsia="Calibri" w:hAnsiTheme="minorHAnsi"/>
          <w:sz w:val="20"/>
          <w:szCs w:val="20"/>
        </w:rPr>
        <w:t xml:space="preserve">la consistenza massima del fondo economale per le minute spese </w:t>
      </w:r>
      <w:r w:rsidR="000F1F34" w:rsidRPr="000F1F34">
        <w:rPr>
          <w:rFonts w:asciiTheme="minorHAnsi" w:hAnsiTheme="minorHAnsi"/>
          <w:sz w:val="20"/>
          <w:szCs w:val="20"/>
        </w:rPr>
        <w:t>nonchè a fissare</w:t>
      </w:r>
      <w:r w:rsidR="000F1F34">
        <w:rPr>
          <w:rFonts w:asciiTheme="minorHAnsi" w:hAnsiTheme="minorHAnsi"/>
          <w:sz w:val="20"/>
          <w:szCs w:val="20"/>
        </w:rPr>
        <w:t xml:space="preserve"> </w:t>
      </w:r>
      <w:r w:rsidR="000F1F34" w:rsidRPr="000F1F34">
        <w:rPr>
          <w:rFonts w:asciiTheme="minorHAnsi" w:hAnsiTheme="minorHAnsi"/>
          <w:sz w:val="20"/>
          <w:szCs w:val="20"/>
        </w:rPr>
        <w:t>l'importo massimo di ogni spesa minuta, da contenere comunque entro il limite  massimo  previsto  dalla  vigente normativa  in  materia  di  antiriciclaggio  e  utilizzo  del  denaro contante</w:t>
      </w:r>
      <w:r w:rsidR="00E851B5">
        <w:rPr>
          <w:rFonts w:asciiTheme="minorHAnsi" w:hAnsiTheme="minorHAnsi"/>
          <w:sz w:val="20"/>
          <w:szCs w:val="20"/>
        </w:rPr>
        <w:t>,</w:t>
      </w:r>
    </w:p>
    <w:p w:rsidR="00DD1564" w:rsidRDefault="00DD1564" w:rsidP="00864123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</w:p>
    <w:p w:rsidR="007D0219" w:rsidRDefault="007D0219" w:rsidP="00864123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8D1466">
        <w:rPr>
          <w:rFonts w:asciiTheme="minorHAnsi" w:hAnsiTheme="minorHAnsi" w:cstheme="minorHAnsi"/>
          <w:b/>
          <w:szCs w:val="20"/>
        </w:rPr>
        <w:t>IL CONSIGLIO D’ISTITUTO</w:t>
      </w:r>
    </w:p>
    <w:p w:rsidR="00DD1564" w:rsidRPr="008D1466" w:rsidRDefault="00DD1564" w:rsidP="00864123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</w:p>
    <w:p w:rsidR="007D0219" w:rsidRPr="00897254" w:rsidRDefault="000F1F34" w:rsidP="007E601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SENTITO   </w:t>
      </w:r>
      <w:r w:rsidR="007D0219">
        <w:rPr>
          <w:rFonts w:asciiTheme="minorHAnsi" w:hAnsiTheme="minorHAnsi" w:cstheme="minorHAnsi"/>
          <w:b/>
          <w:sz w:val="20"/>
          <w:szCs w:val="20"/>
        </w:rPr>
        <w:tab/>
      </w:r>
      <w:r w:rsidR="007D0219" w:rsidRPr="00897254">
        <w:rPr>
          <w:rFonts w:asciiTheme="minorHAnsi" w:hAnsiTheme="minorHAnsi" w:cstheme="minorHAnsi"/>
          <w:sz w:val="20"/>
          <w:szCs w:val="20"/>
        </w:rPr>
        <w:t>il D</w:t>
      </w:r>
      <w:r>
        <w:rPr>
          <w:rFonts w:asciiTheme="minorHAnsi" w:hAnsiTheme="minorHAnsi" w:cstheme="minorHAnsi"/>
          <w:sz w:val="20"/>
          <w:szCs w:val="20"/>
        </w:rPr>
        <w:t xml:space="preserve">irigente </w:t>
      </w:r>
      <w:r w:rsidR="007D0219" w:rsidRPr="00897254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colastico</w:t>
      </w:r>
      <w:r w:rsidR="007D0219" w:rsidRPr="00897254">
        <w:rPr>
          <w:rFonts w:asciiTheme="minorHAnsi" w:hAnsiTheme="minorHAnsi" w:cstheme="minorHAnsi"/>
          <w:sz w:val="20"/>
          <w:szCs w:val="20"/>
        </w:rPr>
        <w:t>;</w:t>
      </w:r>
    </w:p>
    <w:p w:rsidR="007D0219" w:rsidRDefault="007D0219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7254">
        <w:rPr>
          <w:rFonts w:asciiTheme="minorHAnsi" w:hAnsiTheme="minorHAnsi" w:cstheme="minorHAnsi"/>
          <w:b/>
          <w:sz w:val="20"/>
          <w:szCs w:val="20"/>
        </w:rPr>
        <w:t>VISTO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D1466">
        <w:rPr>
          <w:rFonts w:asciiTheme="minorHAnsi" w:hAnsiTheme="minorHAnsi" w:cstheme="minorHAnsi"/>
          <w:sz w:val="20"/>
          <w:szCs w:val="20"/>
        </w:rPr>
        <w:t xml:space="preserve">l’art 21 del </w:t>
      </w:r>
      <w:r w:rsidR="000F1F34">
        <w:rPr>
          <w:rFonts w:asciiTheme="minorHAnsi" w:hAnsiTheme="minorHAnsi" w:cstheme="minorHAnsi"/>
          <w:sz w:val="20"/>
          <w:szCs w:val="20"/>
        </w:rPr>
        <w:t>D.I. n.129/</w:t>
      </w:r>
      <w:r w:rsidRPr="00897254">
        <w:rPr>
          <w:rFonts w:asciiTheme="minorHAnsi" w:hAnsiTheme="minorHAnsi" w:cstheme="minorHAnsi"/>
          <w:sz w:val="20"/>
          <w:szCs w:val="20"/>
        </w:rPr>
        <w:t>2018</w:t>
      </w:r>
      <w:r w:rsidR="008D1466">
        <w:rPr>
          <w:rFonts w:asciiTheme="minorHAnsi" w:hAnsiTheme="minorHAnsi" w:cstheme="minorHAnsi"/>
          <w:sz w:val="20"/>
          <w:szCs w:val="20"/>
        </w:rPr>
        <w:t>;</w:t>
      </w:r>
    </w:p>
    <w:p w:rsidR="008D1466" w:rsidRDefault="008D1466" w:rsidP="007E6014">
      <w:pPr>
        <w:spacing w:line="360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VISTI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>gli orientamenti interpretativi emanati da MIUR con nota prot. n. 74 del 5 gennaio 2019;</w:t>
      </w:r>
    </w:p>
    <w:p w:rsidR="007D0219" w:rsidRPr="00E851B5" w:rsidRDefault="000F1F34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1F34">
        <w:rPr>
          <w:rFonts w:asciiTheme="minorHAnsi" w:hAnsiTheme="minorHAnsi" w:cstheme="minorHAnsi"/>
          <w:b/>
          <w:bCs/>
          <w:sz w:val="20"/>
          <w:szCs w:val="20"/>
        </w:rPr>
        <w:t>CONSIDERATA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la complessiva consistenza delle risorse finanziarie allocate nel P.A. 2019</w:t>
      </w:r>
      <w:r w:rsidR="00E851B5">
        <w:rPr>
          <w:rFonts w:asciiTheme="minorHAnsi" w:hAnsiTheme="minorHAnsi" w:cstheme="minorHAnsi"/>
          <w:bCs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E851B5" w:rsidRDefault="00E851B5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seguito di </w:t>
      </w:r>
      <w:r w:rsidR="000F1F34" w:rsidRPr="00E851B5">
        <w:rPr>
          <w:rFonts w:asciiTheme="minorHAnsi" w:hAnsiTheme="minorHAnsi" w:cstheme="minorHAnsi"/>
          <w:sz w:val="20"/>
          <w:szCs w:val="20"/>
        </w:rPr>
        <w:t xml:space="preserve">articolata e positiva discussione, </w:t>
      </w:r>
      <w:r w:rsidR="007D0219" w:rsidRPr="00E851B5">
        <w:rPr>
          <w:rFonts w:asciiTheme="minorHAnsi" w:hAnsiTheme="minorHAnsi" w:cstheme="minorHAnsi"/>
          <w:sz w:val="20"/>
          <w:szCs w:val="20"/>
        </w:rPr>
        <w:t xml:space="preserve">con la seguente votazione espressa in forma palese: </w:t>
      </w:r>
    </w:p>
    <w:p w:rsidR="007D0219" w:rsidRPr="00E851B5" w:rsidRDefault="007D0219" w:rsidP="007E60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51B5">
        <w:rPr>
          <w:rFonts w:asciiTheme="minorHAnsi" w:hAnsiTheme="minorHAnsi" w:cstheme="minorHAnsi"/>
          <w:sz w:val="20"/>
          <w:szCs w:val="20"/>
        </w:rPr>
        <w:t>voti favorevoli _______, voti contrari _________, astenuti ________;</w:t>
      </w:r>
    </w:p>
    <w:p w:rsidR="008D1466" w:rsidRDefault="008D1466" w:rsidP="0086412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D0219" w:rsidRPr="008D1466" w:rsidRDefault="007D0219" w:rsidP="00864123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8D1466">
        <w:rPr>
          <w:rFonts w:asciiTheme="minorHAnsi" w:hAnsiTheme="minorHAnsi" w:cstheme="minorHAnsi"/>
          <w:b/>
          <w:szCs w:val="20"/>
        </w:rPr>
        <w:t>DELIBERA</w:t>
      </w:r>
    </w:p>
    <w:p w:rsidR="007D0219" w:rsidRPr="00897254" w:rsidRDefault="007D0219" w:rsidP="00864123">
      <w:pPr>
        <w:widowControl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897254">
        <w:rPr>
          <w:rFonts w:asciiTheme="minorHAnsi" w:hAnsiTheme="minorHAnsi" w:cstheme="minorHAnsi"/>
          <w:sz w:val="20"/>
          <w:szCs w:val="20"/>
        </w:rPr>
        <w:t>la consistenza massima del fond</w:t>
      </w:r>
      <w:r w:rsidR="009868F6">
        <w:rPr>
          <w:rFonts w:asciiTheme="minorHAnsi" w:hAnsiTheme="minorHAnsi" w:cstheme="minorHAnsi"/>
          <w:sz w:val="20"/>
          <w:szCs w:val="20"/>
        </w:rPr>
        <w:t>o economale per le minute</w:t>
      </w:r>
      <w:r w:rsidR="007E6014">
        <w:rPr>
          <w:rFonts w:asciiTheme="minorHAnsi" w:hAnsiTheme="minorHAnsi" w:cstheme="minorHAnsi"/>
          <w:sz w:val="20"/>
          <w:szCs w:val="20"/>
        </w:rPr>
        <w:t xml:space="preserve"> spese</w:t>
      </w:r>
      <w:r w:rsidR="009868F6">
        <w:rPr>
          <w:rFonts w:asciiTheme="minorHAnsi" w:hAnsiTheme="minorHAnsi" w:cstheme="minorHAnsi"/>
          <w:sz w:val="20"/>
          <w:szCs w:val="20"/>
        </w:rPr>
        <w:t xml:space="preserve">, la cui gestione afferisce </w:t>
      </w:r>
      <w:r w:rsidRPr="00897254">
        <w:rPr>
          <w:rFonts w:asciiTheme="minorHAnsi" w:hAnsiTheme="minorHAnsi" w:cstheme="minorHAnsi"/>
          <w:sz w:val="20"/>
          <w:szCs w:val="20"/>
        </w:rPr>
        <w:t>al D</w:t>
      </w:r>
      <w:r w:rsidR="009868F6">
        <w:rPr>
          <w:rFonts w:asciiTheme="minorHAnsi" w:hAnsiTheme="minorHAnsi" w:cstheme="minorHAnsi"/>
          <w:sz w:val="20"/>
          <w:szCs w:val="20"/>
        </w:rPr>
        <w:t>irettore dei Servizi generali ed Amministrativi</w:t>
      </w:r>
      <w:r w:rsidR="00E851B5">
        <w:rPr>
          <w:rFonts w:asciiTheme="minorHAnsi" w:hAnsiTheme="minorHAnsi" w:cstheme="minorHAnsi"/>
          <w:sz w:val="20"/>
          <w:szCs w:val="20"/>
        </w:rPr>
        <w:t xml:space="preserve"> ai sensi e per gli effetti del</w:t>
      </w:r>
      <w:r w:rsidR="008D1466">
        <w:rPr>
          <w:rFonts w:asciiTheme="minorHAnsi" w:hAnsiTheme="minorHAnsi" w:cstheme="minorHAnsi"/>
          <w:sz w:val="20"/>
          <w:szCs w:val="20"/>
        </w:rPr>
        <w:t>l’art. 21, comma 4</w:t>
      </w:r>
      <w:r w:rsidR="00E851B5">
        <w:rPr>
          <w:rFonts w:asciiTheme="minorHAnsi" w:hAnsiTheme="minorHAnsi" w:cstheme="minorHAnsi"/>
          <w:sz w:val="20"/>
          <w:szCs w:val="20"/>
        </w:rPr>
        <w:t xml:space="preserve"> </w:t>
      </w:r>
      <w:r w:rsidR="008D1466">
        <w:rPr>
          <w:rFonts w:asciiTheme="minorHAnsi" w:hAnsiTheme="minorHAnsi" w:cstheme="minorHAnsi"/>
          <w:sz w:val="20"/>
          <w:szCs w:val="20"/>
        </w:rPr>
        <w:t xml:space="preserve">del </w:t>
      </w:r>
      <w:r w:rsidR="00E851B5">
        <w:rPr>
          <w:rFonts w:asciiTheme="minorHAnsi" w:hAnsiTheme="minorHAnsi" w:cstheme="minorHAnsi"/>
          <w:sz w:val="20"/>
          <w:szCs w:val="20"/>
        </w:rPr>
        <w:t>D.I. n.129/2018</w:t>
      </w:r>
      <w:r w:rsidR="008D1466">
        <w:rPr>
          <w:rFonts w:asciiTheme="minorHAnsi" w:hAnsiTheme="minorHAnsi" w:cstheme="minorHAnsi"/>
          <w:sz w:val="20"/>
          <w:szCs w:val="20"/>
        </w:rPr>
        <w:t>,</w:t>
      </w:r>
      <w:r w:rsidR="009868F6">
        <w:rPr>
          <w:rFonts w:asciiTheme="minorHAnsi" w:hAnsiTheme="minorHAnsi" w:cstheme="minorHAnsi"/>
          <w:sz w:val="20"/>
          <w:szCs w:val="20"/>
        </w:rPr>
        <w:t xml:space="preserve"> è </w:t>
      </w:r>
      <w:r w:rsidRPr="00897254">
        <w:rPr>
          <w:rFonts w:asciiTheme="minorHAnsi" w:hAnsiTheme="minorHAnsi" w:cstheme="minorHAnsi"/>
          <w:sz w:val="20"/>
          <w:szCs w:val="20"/>
        </w:rPr>
        <w:t xml:space="preserve">stabilita </w:t>
      </w:r>
      <w:r w:rsidR="009868F6" w:rsidRPr="00897254">
        <w:rPr>
          <w:rFonts w:asciiTheme="minorHAnsi" w:hAnsiTheme="minorHAnsi" w:cstheme="minorHAnsi"/>
          <w:sz w:val="20"/>
          <w:szCs w:val="20"/>
        </w:rPr>
        <w:t xml:space="preserve">per l’esercizio finanziario </w:t>
      </w:r>
      <w:r w:rsidR="008D1466" w:rsidRPr="00897254">
        <w:rPr>
          <w:rFonts w:asciiTheme="minorHAnsi" w:hAnsiTheme="minorHAnsi" w:cstheme="minorHAnsi"/>
          <w:sz w:val="20"/>
          <w:szCs w:val="20"/>
        </w:rPr>
        <w:t>2019</w:t>
      </w:r>
      <w:r w:rsidR="008D1466">
        <w:rPr>
          <w:rFonts w:asciiTheme="minorHAnsi" w:hAnsiTheme="minorHAnsi" w:cstheme="minorHAnsi"/>
          <w:sz w:val="20"/>
          <w:szCs w:val="20"/>
        </w:rPr>
        <w:t xml:space="preserve"> in</w:t>
      </w:r>
      <w:r w:rsidR="009868F6">
        <w:rPr>
          <w:rFonts w:asciiTheme="minorHAnsi" w:hAnsiTheme="minorHAnsi" w:cstheme="minorHAnsi"/>
          <w:sz w:val="20"/>
          <w:szCs w:val="20"/>
        </w:rPr>
        <w:t xml:space="preserve"> euro _________ (</w:t>
      </w:r>
      <w:r w:rsidR="008D1466">
        <w:rPr>
          <w:rFonts w:asciiTheme="minorHAnsi" w:hAnsiTheme="minorHAnsi" w:cstheme="minorHAnsi"/>
          <w:sz w:val="20"/>
          <w:szCs w:val="20"/>
        </w:rPr>
        <w:t>in lettere</w:t>
      </w:r>
      <w:r w:rsidRPr="00897254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7D0219" w:rsidRPr="007E6014" w:rsidRDefault="007D0219" w:rsidP="007E6014">
      <w:pPr>
        <w:widowControl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851B5">
        <w:rPr>
          <w:rFonts w:asciiTheme="minorHAnsi" w:hAnsiTheme="minorHAnsi" w:cstheme="minorHAnsi"/>
          <w:sz w:val="20"/>
          <w:szCs w:val="20"/>
        </w:rPr>
        <w:t xml:space="preserve">l'importo massimo di ogni spesa minuta </w:t>
      </w:r>
      <w:r w:rsidR="009868F6" w:rsidRPr="00E851B5">
        <w:rPr>
          <w:rFonts w:asciiTheme="minorHAnsi" w:hAnsiTheme="minorHAnsi" w:cstheme="minorHAnsi"/>
          <w:sz w:val="20"/>
          <w:szCs w:val="20"/>
        </w:rPr>
        <w:t xml:space="preserve">è stabilito </w:t>
      </w:r>
      <w:r w:rsidRPr="00E851B5">
        <w:rPr>
          <w:rFonts w:asciiTheme="minorHAnsi" w:hAnsiTheme="minorHAnsi" w:cstheme="minorHAnsi"/>
          <w:sz w:val="20"/>
          <w:szCs w:val="20"/>
        </w:rPr>
        <w:t>per l’esercizio f</w:t>
      </w:r>
      <w:r w:rsidR="009868F6" w:rsidRPr="00E851B5">
        <w:rPr>
          <w:rFonts w:asciiTheme="minorHAnsi" w:hAnsiTheme="minorHAnsi" w:cstheme="minorHAnsi"/>
          <w:sz w:val="20"/>
          <w:szCs w:val="20"/>
        </w:rPr>
        <w:t>inanziario 2019 in e</w:t>
      </w:r>
      <w:r w:rsidRPr="00E851B5">
        <w:rPr>
          <w:rFonts w:asciiTheme="minorHAnsi" w:hAnsiTheme="minorHAnsi" w:cstheme="minorHAnsi"/>
          <w:sz w:val="20"/>
          <w:szCs w:val="20"/>
        </w:rPr>
        <w:t xml:space="preserve">uro </w:t>
      </w:r>
      <w:r w:rsidR="009868F6" w:rsidRPr="00E851B5">
        <w:rPr>
          <w:rFonts w:asciiTheme="minorHAnsi" w:hAnsiTheme="minorHAnsi" w:cstheme="minorHAnsi"/>
          <w:sz w:val="20"/>
          <w:szCs w:val="20"/>
        </w:rPr>
        <w:t>________</w:t>
      </w:r>
      <w:r w:rsidR="008D1466" w:rsidRPr="00E851B5">
        <w:rPr>
          <w:rFonts w:asciiTheme="minorHAnsi" w:hAnsiTheme="minorHAnsi" w:cstheme="minorHAnsi"/>
          <w:sz w:val="20"/>
          <w:szCs w:val="20"/>
        </w:rPr>
        <w:t>_ (</w:t>
      </w:r>
      <w:r w:rsidRPr="00E851B5">
        <w:rPr>
          <w:rFonts w:asciiTheme="minorHAnsi" w:hAnsiTheme="minorHAnsi" w:cstheme="minorHAnsi"/>
          <w:sz w:val="20"/>
          <w:szCs w:val="20"/>
        </w:rPr>
        <w:t>in</w:t>
      </w:r>
      <w:r w:rsidR="009868F6" w:rsidRPr="00E851B5">
        <w:rPr>
          <w:rFonts w:asciiTheme="minorHAnsi" w:hAnsiTheme="minorHAnsi" w:cstheme="minorHAnsi"/>
          <w:sz w:val="20"/>
          <w:szCs w:val="20"/>
        </w:rPr>
        <w:t xml:space="preserve"> lettere</w:t>
      </w:r>
      <w:r w:rsidRPr="00E851B5">
        <w:rPr>
          <w:rFonts w:asciiTheme="minorHAnsi" w:hAnsiTheme="minorHAnsi" w:cstheme="minorHAnsi"/>
          <w:sz w:val="20"/>
          <w:szCs w:val="20"/>
        </w:rPr>
        <w:t>)</w:t>
      </w:r>
      <w:r w:rsidR="007E601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7E6014">
        <w:rPr>
          <w:rFonts w:asciiTheme="minorHAnsi" w:hAnsiTheme="minorHAnsi" w:cstheme="minorHAnsi"/>
          <w:sz w:val="20"/>
          <w:szCs w:val="20"/>
        </w:rPr>
        <w:t>T</w:t>
      </w:r>
      <w:r w:rsidR="009868F6" w:rsidRPr="007E6014">
        <w:rPr>
          <w:rFonts w:asciiTheme="minorHAnsi" w:hAnsiTheme="minorHAnsi" w:cstheme="minorHAnsi"/>
          <w:sz w:val="20"/>
          <w:szCs w:val="20"/>
        </w:rPr>
        <w:t>ale importo risulta essere</w:t>
      </w:r>
      <w:r w:rsidR="00E851B5" w:rsidRPr="007E6014">
        <w:rPr>
          <w:rFonts w:asciiTheme="minorHAnsi" w:hAnsiTheme="minorHAnsi" w:cstheme="minorHAnsi"/>
          <w:sz w:val="20"/>
          <w:szCs w:val="20"/>
        </w:rPr>
        <w:t xml:space="preserve"> regolarmente</w:t>
      </w:r>
      <w:r w:rsidR="00E851B5" w:rsidRPr="007E601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68F6" w:rsidRPr="007E6014">
        <w:rPr>
          <w:rFonts w:asciiTheme="minorHAnsi" w:hAnsiTheme="minorHAnsi" w:cstheme="minorHAnsi"/>
          <w:color w:val="000000"/>
          <w:sz w:val="20"/>
          <w:szCs w:val="20"/>
        </w:rPr>
        <w:t xml:space="preserve">contenuto </w:t>
      </w:r>
      <w:r w:rsidRPr="007E6014">
        <w:rPr>
          <w:rFonts w:asciiTheme="minorHAnsi" w:hAnsiTheme="minorHAnsi" w:cstheme="minorHAnsi"/>
          <w:color w:val="000000"/>
          <w:sz w:val="20"/>
          <w:szCs w:val="20"/>
        </w:rPr>
        <w:t xml:space="preserve">entro il limite massimo </w:t>
      </w:r>
      <w:r w:rsidR="009868F6" w:rsidRPr="007E6014">
        <w:rPr>
          <w:rFonts w:asciiTheme="minorHAnsi" w:hAnsiTheme="minorHAnsi" w:cstheme="minorHAnsi"/>
          <w:color w:val="000000"/>
          <w:sz w:val="20"/>
          <w:szCs w:val="20"/>
        </w:rPr>
        <w:t xml:space="preserve">di euro 2.999,99 (duemilanovecentonovantanove/99) previsto </w:t>
      </w:r>
      <w:r w:rsidR="00E851B5" w:rsidRPr="007E6014">
        <w:rPr>
          <w:rFonts w:asciiTheme="minorHAnsi" w:hAnsiTheme="minorHAnsi"/>
          <w:sz w:val="20"/>
          <w:szCs w:val="20"/>
        </w:rPr>
        <w:t>D.lgs. 25 maggio 2017, n.90</w:t>
      </w:r>
      <w:r w:rsidR="007E6014">
        <w:rPr>
          <w:rFonts w:asciiTheme="minorHAnsi" w:hAnsiTheme="minorHAnsi"/>
          <w:sz w:val="20"/>
          <w:szCs w:val="20"/>
        </w:rPr>
        <w:t>;</w:t>
      </w:r>
    </w:p>
    <w:p w:rsidR="007D0219" w:rsidRPr="008D1466" w:rsidRDefault="00E851B5" w:rsidP="00E851B5">
      <w:pPr>
        <w:widowControl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851B5">
        <w:rPr>
          <w:rFonts w:asciiTheme="minorHAnsi" w:hAnsiTheme="minorHAnsi"/>
          <w:sz w:val="20"/>
          <w:szCs w:val="20"/>
        </w:rPr>
        <w:t xml:space="preserve">Il limite </w:t>
      </w:r>
      <w:r>
        <w:rPr>
          <w:rFonts w:asciiTheme="minorHAnsi" w:hAnsiTheme="minorHAnsi"/>
          <w:sz w:val="20"/>
          <w:szCs w:val="20"/>
        </w:rPr>
        <w:t xml:space="preserve">così come sopra stabilito </w:t>
      </w:r>
      <w:r w:rsidR="00376486">
        <w:rPr>
          <w:rFonts w:asciiTheme="minorHAnsi" w:hAnsiTheme="minorHAnsi"/>
          <w:sz w:val="20"/>
          <w:szCs w:val="20"/>
        </w:rPr>
        <w:t xml:space="preserve">per la consistenza massima del fondo economale, </w:t>
      </w:r>
      <w:r w:rsidR="008D1466">
        <w:rPr>
          <w:rFonts w:asciiTheme="minorHAnsi" w:hAnsiTheme="minorHAnsi"/>
          <w:sz w:val="20"/>
          <w:szCs w:val="20"/>
        </w:rPr>
        <w:t>potrà</w:t>
      </w:r>
      <w:r w:rsidR="008D1466" w:rsidRPr="00E851B5">
        <w:rPr>
          <w:rFonts w:asciiTheme="minorHAnsi" w:hAnsiTheme="minorHAnsi"/>
          <w:sz w:val="20"/>
          <w:szCs w:val="20"/>
        </w:rPr>
        <w:t xml:space="preserve"> essere superato solo con apposita</w:t>
      </w:r>
      <w:r w:rsidRPr="00E851B5">
        <w:rPr>
          <w:rFonts w:asciiTheme="minorHAnsi" w:hAnsiTheme="minorHAnsi"/>
          <w:sz w:val="20"/>
          <w:szCs w:val="20"/>
        </w:rPr>
        <w:t xml:space="preserve"> variazione al programma annuale 2019, proposta dal Dirigente scolastico ed approvata dal Consiglio d'istituto</w:t>
      </w:r>
      <w:r>
        <w:rPr>
          <w:rFonts w:asciiTheme="minorHAnsi" w:hAnsiTheme="minorHAnsi"/>
          <w:sz w:val="20"/>
          <w:szCs w:val="20"/>
        </w:rPr>
        <w:t>,</w:t>
      </w:r>
      <w:r w:rsidRPr="00E851B5">
        <w:rPr>
          <w:rFonts w:asciiTheme="minorHAnsi" w:hAnsiTheme="minorHAnsi"/>
          <w:sz w:val="20"/>
          <w:szCs w:val="20"/>
        </w:rPr>
        <w:t xml:space="preserve"> ai sensi e per gli effetti del D.I. n.129/2018 art.21, comma 6.</w:t>
      </w:r>
    </w:p>
    <w:p w:rsidR="008D1466" w:rsidRDefault="008D1466" w:rsidP="008D1466">
      <w:pPr>
        <w:widowControl/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D1466" w:rsidRPr="008D1466" w:rsidRDefault="008D1466" w:rsidP="008D1466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1466">
        <w:rPr>
          <w:rFonts w:asciiTheme="minorHAnsi" w:hAnsiTheme="minorHAnsi" w:cstheme="minorHAnsi"/>
          <w:sz w:val="20"/>
          <w:szCs w:val="20"/>
        </w:rPr>
        <w:lastRenderedPageBreak/>
        <w:t>Avverso la presente deliberazione è ammesso reclamo al Consiglio stesso, ai sensi dell’art 14 DPR 275/1999, da chiunque vi abbia interesse entro il quindicesimo giorno dalla data di pubblicazione all’albo della scuola. Decorso tale</w:t>
      </w:r>
      <w:r w:rsidR="00DD1564">
        <w:rPr>
          <w:rFonts w:asciiTheme="minorHAnsi" w:hAnsiTheme="minorHAnsi" w:cstheme="minorHAnsi"/>
          <w:sz w:val="20"/>
          <w:szCs w:val="20"/>
        </w:rPr>
        <w:t xml:space="preserve"> </w:t>
      </w:r>
      <w:r w:rsidRPr="008D1466">
        <w:rPr>
          <w:rFonts w:asciiTheme="minorHAnsi" w:hAnsiTheme="minorHAnsi" w:cstheme="minorHAnsi"/>
          <w:sz w:val="20"/>
          <w:szCs w:val="20"/>
        </w:rPr>
        <w:t>termine la deliberazione diventa definitiva e può essere impugnata solo con ricorso giurisdizionale al TAR o ricorso straordinario al Capo dello Stato, rispettivamente nei termini di 60 e 120 giorni.</w:t>
      </w:r>
    </w:p>
    <w:p w:rsidR="008D1466" w:rsidRDefault="008D1466" w:rsidP="00DD1564">
      <w:pPr>
        <w:widowControl/>
        <w:suppressAutoHyphens w:val="0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011A63" w:rsidRPr="008D1466" w:rsidRDefault="007E6014" w:rsidP="00011A63">
      <w:pPr>
        <w:widowControl/>
        <w:suppressAutoHyphens w:val="0"/>
        <w:spacing w:line="360" w:lineRule="auto"/>
        <w:ind w:left="284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… </w:t>
      </w:r>
      <w:r w:rsidR="00011A63" w:rsidRPr="008D1466">
        <w:rPr>
          <w:rFonts w:asciiTheme="minorHAnsi" w:hAnsiTheme="minorHAnsi"/>
          <w:b/>
          <w:szCs w:val="20"/>
        </w:rPr>
        <w:t>OMISSIS</w:t>
      </w:r>
      <w:r>
        <w:rPr>
          <w:rFonts w:asciiTheme="minorHAnsi" w:hAnsiTheme="minorHAnsi"/>
          <w:b/>
          <w:szCs w:val="20"/>
        </w:rPr>
        <w:t xml:space="preserve"> …</w:t>
      </w:r>
    </w:p>
    <w:p w:rsidR="00E851B5" w:rsidRPr="00011A63" w:rsidRDefault="00011A63" w:rsidP="00011A63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1A63">
        <w:rPr>
          <w:rFonts w:asciiTheme="minorHAnsi" w:hAnsiTheme="minorHAnsi" w:cstheme="minorHAnsi"/>
          <w:sz w:val="20"/>
          <w:szCs w:val="20"/>
        </w:rPr>
        <w:t>Alle ore …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11A63">
        <w:rPr>
          <w:rFonts w:asciiTheme="minorHAnsi" w:hAnsiTheme="minorHAnsi" w:cstheme="minorHAnsi"/>
          <w:sz w:val="20"/>
          <w:szCs w:val="20"/>
        </w:rPr>
        <w:t xml:space="preserve">non essendoci </w:t>
      </w:r>
      <w:r w:rsidR="00DD1564" w:rsidRPr="00011A63">
        <w:rPr>
          <w:rFonts w:asciiTheme="minorHAnsi" w:hAnsiTheme="minorHAnsi" w:cstheme="minorHAnsi"/>
          <w:sz w:val="20"/>
          <w:szCs w:val="20"/>
        </w:rPr>
        <w:t>altro argomento</w:t>
      </w:r>
      <w:r w:rsidRPr="00011A63">
        <w:rPr>
          <w:rFonts w:asciiTheme="minorHAnsi" w:hAnsiTheme="minorHAnsi" w:cstheme="minorHAnsi"/>
          <w:sz w:val="20"/>
          <w:szCs w:val="20"/>
        </w:rPr>
        <w:t xml:space="preserve"> all’ordine</w:t>
      </w:r>
      <w:r>
        <w:rPr>
          <w:rFonts w:asciiTheme="minorHAnsi" w:hAnsiTheme="minorHAnsi" w:cstheme="minorHAnsi"/>
          <w:sz w:val="20"/>
          <w:szCs w:val="20"/>
        </w:rPr>
        <w:t xml:space="preserve"> del giorno da discutere e </w:t>
      </w:r>
      <w:r w:rsidRPr="00011A63">
        <w:rPr>
          <w:rFonts w:asciiTheme="minorHAnsi" w:hAnsiTheme="minorHAnsi" w:cstheme="minorHAnsi"/>
          <w:sz w:val="20"/>
          <w:szCs w:val="20"/>
        </w:rPr>
        <w:t>su cui deliberare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011A63">
        <w:rPr>
          <w:rFonts w:asciiTheme="minorHAnsi" w:hAnsiTheme="minorHAnsi" w:cstheme="minorHAnsi"/>
          <w:sz w:val="20"/>
          <w:szCs w:val="20"/>
        </w:rPr>
        <w:t xml:space="preserve"> il Presidente scioglie l’assemblea e d</w:t>
      </w:r>
      <w:r>
        <w:rPr>
          <w:rFonts w:asciiTheme="minorHAnsi" w:hAnsiTheme="minorHAnsi" w:cstheme="minorHAnsi"/>
          <w:sz w:val="20"/>
          <w:szCs w:val="20"/>
        </w:rPr>
        <w:t>ichiara tolta l’odierna</w:t>
      </w:r>
      <w:r w:rsidRPr="00011A63">
        <w:rPr>
          <w:rFonts w:asciiTheme="minorHAnsi" w:hAnsiTheme="minorHAnsi" w:cstheme="minorHAnsi"/>
          <w:sz w:val="20"/>
          <w:szCs w:val="20"/>
        </w:rPr>
        <w:t xml:space="preserve"> seduta del Consiglio d’Istituto.</w:t>
      </w:r>
    </w:p>
    <w:p w:rsidR="00011A63" w:rsidRDefault="00011A63" w:rsidP="00E851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897254" w:rsidRDefault="00897254" w:rsidP="00E851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7254">
        <w:rPr>
          <w:rFonts w:asciiTheme="minorHAnsi" w:hAnsiTheme="minorHAnsi" w:cstheme="minorHAnsi"/>
          <w:sz w:val="20"/>
          <w:szCs w:val="20"/>
        </w:rPr>
        <w:t>Lì, ________</w:t>
      </w:r>
      <w:r w:rsidR="00DD1564">
        <w:rPr>
          <w:rFonts w:asciiTheme="minorHAnsi" w:hAnsiTheme="minorHAnsi" w:cstheme="minorHAnsi"/>
          <w:sz w:val="20"/>
          <w:szCs w:val="20"/>
        </w:rPr>
        <w:t>____________</w:t>
      </w:r>
      <w:r w:rsidRPr="00897254">
        <w:rPr>
          <w:rFonts w:asciiTheme="minorHAnsi" w:hAnsiTheme="minorHAnsi" w:cstheme="minorHAnsi"/>
          <w:sz w:val="20"/>
          <w:szCs w:val="20"/>
        </w:rPr>
        <w:tab/>
      </w:r>
    </w:p>
    <w:p w:rsidR="00DD1564" w:rsidRDefault="00DD1564" w:rsidP="00E851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851B5" w:rsidRPr="00897254" w:rsidRDefault="00E851B5" w:rsidP="00E851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97254" w:rsidTr="00897254">
        <w:tc>
          <w:tcPr>
            <w:tcW w:w="4814" w:type="dxa"/>
          </w:tcPr>
          <w:p w:rsidR="00897254" w:rsidRDefault="00897254" w:rsidP="00864123">
            <w:pPr>
              <w:tabs>
                <w:tab w:val="center" w:pos="1701"/>
                <w:tab w:val="center" w:pos="6804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IL SEGRETARIO VERBALIZZANTE</w:t>
            </w:r>
          </w:p>
        </w:tc>
        <w:tc>
          <w:tcPr>
            <w:tcW w:w="4814" w:type="dxa"/>
          </w:tcPr>
          <w:p w:rsidR="00897254" w:rsidRDefault="00897254" w:rsidP="00864123">
            <w:pPr>
              <w:tabs>
                <w:tab w:val="center" w:pos="1701"/>
                <w:tab w:val="center" w:pos="6804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254">
              <w:rPr>
                <w:rFonts w:asciiTheme="minorHAnsi" w:hAnsiTheme="minorHAnsi" w:cstheme="minorHAnsi"/>
                <w:sz w:val="20"/>
                <w:szCs w:val="20"/>
              </w:rPr>
              <w:t>IL PRESIDENTE</w:t>
            </w:r>
          </w:p>
        </w:tc>
      </w:tr>
      <w:tr w:rsidR="00897254" w:rsidTr="00897254">
        <w:tc>
          <w:tcPr>
            <w:tcW w:w="4814" w:type="dxa"/>
          </w:tcPr>
          <w:p w:rsidR="00897254" w:rsidRDefault="00897254" w:rsidP="00864123">
            <w:pPr>
              <w:tabs>
                <w:tab w:val="center" w:pos="1701"/>
                <w:tab w:val="center" w:pos="6804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814" w:type="dxa"/>
          </w:tcPr>
          <w:p w:rsidR="00897254" w:rsidRDefault="00897254" w:rsidP="00864123">
            <w:pPr>
              <w:tabs>
                <w:tab w:val="center" w:pos="1701"/>
                <w:tab w:val="center" w:pos="6804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  <w:p w:rsidR="00DA621E" w:rsidRDefault="00DA621E" w:rsidP="00864123">
            <w:pPr>
              <w:tabs>
                <w:tab w:val="center" w:pos="1701"/>
                <w:tab w:val="center" w:pos="6804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97254" w:rsidRPr="009F1817" w:rsidRDefault="00897254" w:rsidP="00E82D36">
      <w:pPr>
        <w:tabs>
          <w:tab w:val="center" w:pos="1701"/>
          <w:tab w:val="center" w:pos="6804"/>
        </w:tabs>
        <w:spacing w:line="360" w:lineRule="auto"/>
        <w:rPr>
          <w:rFonts w:asciiTheme="minorHAnsi" w:hAnsiTheme="minorHAnsi" w:cstheme="minorHAnsi"/>
          <w:sz w:val="20"/>
        </w:rPr>
      </w:pPr>
    </w:p>
    <w:sectPr w:rsidR="00897254" w:rsidRPr="009F1817" w:rsidSect="0072520F">
      <w:pgSz w:w="11906" w:h="16838"/>
      <w:pgMar w:top="1692" w:right="1134" w:bottom="1418" w:left="1134" w:header="568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78" w:rsidRDefault="00072978">
      <w:r>
        <w:separator/>
      </w:r>
    </w:p>
  </w:endnote>
  <w:endnote w:type="continuationSeparator" w:id="0">
    <w:p w:rsidR="00072978" w:rsidRDefault="0007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78" w:rsidRDefault="00072978">
      <w:r>
        <w:separator/>
      </w:r>
    </w:p>
  </w:footnote>
  <w:footnote w:type="continuationSeparator" w:id="0">
    <w:p w:rsidR="00072978" w:rsidRDefault="0007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549B2"/>
    <w:multiLevelType w:val="hybridMultilevel"/>
    <w:tmpl w:val="2C066B50"/>
    <w:lvl w:ilvl="0" w:tplc="5A7E28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F36E8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D0555"/>
    <w:multiLevelType w:val="hybridMultilevel"/>
    <w:tmpl w:val="EBCCB996"/>
    <w:lvl w:ilvl="0" w:tplc="64C6796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B7E4F"/>
    <w:multiLevelType w:val="hybridMultilevel"/>
    <w:tmpl w:val="511C1BC2"/>
    <w:lvl w:ilvl="0" w:tplc="96BC2F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46C55"/>
    <w:multiLevelType w:val="hybridMultilevel"/>
    <w:tmpl w:val="993AA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66A11"/>
    <w:multiLevelType w:val="hybridMultilevel"/>
    <w:tmpl w:val="71983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11A63"/>
    <w:rsid w:val="000603A1"/>
    <w:rsid w:val="00072978"/>
    <w:rsid w:val="00075652"/>
    <w:rsid w:val="00080037"/>
    <w:rsid w:val="00080E73"/>
    <w:rsid w:val="000F1BDB"/>
    <w:rsid w:val="000F1F34"/>
    <w:rsid w:val="00127A69"/>
    <w:rsid w:val="0018706A"/>
    <w:rsid w:val="00214122"/>
    <w:rsid w:val="0023418E"/>
    <w:rsid w:val="00246128"/>
    <w:rsid w:val="002470FB"/>
    <w:rsid w:val="002C40F1"/>
    <w:rsid w:val="003426B5"/>
    <w:rsid w:val="00376486"/>
    <w:rsid w:val="00501E47"/>
    <w:rsid w:val="005042FD"/>
    <w:rsid w:val="00505893"/>
    <w:rsid w:val="00561665"/>
    <w:rsid w:val="00567967"/>
    <w:rsid w:val="005708A5"/>
    <w:rsid w:val="00600613"/>
    <w:rsid w:val="006278E3"/>
    <w:rsid w:val="00694791"/>
    <w:rsid w:val="0072520F"/>
    <w:rsid w:val="00736DDE"/>
    <w:rsid w:val="00797145"/>
    <w:rsid w:val="007D0219"/>
    <w:rsid w:val="007E6014"/>
    <w:rsid w:val="00864123"/>
    <w:rsid w:val="00897254"/>
    <w:rsid w:val="008C5EA2"/>
    <w:rsid w:val="008D1466"/>
    <w:rsid w:val="00914447"/>
    <w:rsid w:val="00982EC6"/>
    <w:rsid w:val="009868F6"/>
    <w:rsid w:val="009E49CB"/>
    <w:rsid w:val="009F1817"/>
    <w:rsid w:val="00A76BB2"/>
    <w:rsid w:val="00B538B3"/>
    <w:rsid w:val="00B6395D"/>
    <w:rsid w:val="00B73B60"/>
    <w:rsid w:val="00B85E37"/>
    <w:rsid w:val="00BA3DAA"/>
    <w:rsid w:val="00D80ADD"/>
    <w:rsid w:val="00DA621E"/>
    <w:rsid w:val="00DD1564"/>
    <w:rsid w:val="00E05452"/>
    <w:rsid w:val="00E44450"/>
    <w:rsid w:val="00E82D36"/>
    <w:rsid w:val="00E851B5"/>
    <w:rsid w:val="00EE2A0B"/>
    <w:rsid w:val="00F448B2"/>
    <w:rsid w:val="00F97E5B"/>
    <w:rsid w:val="00FC0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5:docId w15:val="{57E6F0EE-54EC-4B19-BB14-02A6798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EC6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7254"/>
    <w:pPr>
      <w:keepNext/>
      <w:widowControl/>
      <w:suppressAutoHyphens w:val="0"/>
      <w:outlineLvl w:val="1"/>
    </w:pPr>
    <w:rPr>
      <w:rFonts w:cs="Times New Roman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982E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982EC6"/>
    <w:pPr>
      <w:spacing w:after="120"/>
    </w:pPr>
  </w:style>
  <w:style w:type="paragraph" w:styleId="Elenco">
    <w:name w:val="List"/>
    <w:basedOn w:val="Corpotesto"/>
    <w:rsid w:val="00982EC6"/>
  </w:style>
  <w:style w:type="paragraph" w:customStyle="1" w:styleId="Didascalia1">
    <w:name w:val="Didascalia1"/>
    <w:basedOn w:val="Normale"/>
    <w:rsid w:val="00982E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82EC6"/>
    <w:pPr>
      <w:suppressLineNumbers/>
    </w:pPr>
  </w:style>
  <w:style w:type="paragraph" w:styleId="Intestazione">
    <w:name w:val="header"/>
    <w:basedOn w:val="Normale"/>
    <w:rsid w:val="00982EC6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2EC6"/>
    <w:pPr>
      <w:suppressLineNumbers/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7254"/>
    <w:rPr>
      <w:rFonts w:eastAsia="SimSun"/>
      <w:b/>
      <w:bCs/>
    </w:rPr>
  </w:style>
  <w:style w:type="paragraph" w:styleId="Paragrafoelenco">
    <w:name w:val="List Paragraph"/>
    <w:basedOn w:val="Normale"/>
    <w:uiPriority w:val="34"/>
    <w:qFormat/>
    <w:rsid w:val="00897254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89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3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3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rovvr0">
    <w:name w:val="provv_r0"/>
    <w:basedOn w:val="Normale"/>
    <w:rsid w:val="006278E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2019-01-05T06:09:00Z</cp:lastPrinted>
  <dcterms:created xsi:type="dcterms:W3CDTF">2019-01-22T11:33:00Z</dcterms:created>
  <dcterms:modified xsi:type="dcterms:W3CDTF">2019-01-22T11:33:00Z</dcterms:modified>
</cp:coreProperties>
</file>